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5" w:rsidRDefault="008B1392" w:rsidP="008B13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Chapman</w:t>
      </w:r>
    </w:p>
    <w:p w:rsidR="008B1392" w:rsidRDefault="008B1392" w:rsidP="008B13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 Model</w:t>
      </w:r>
    </w:p>
    <w:p w:rsidR="008B1392" w:rsidRDefault="008B1392" w:rsidP="008B13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June 2014</w:t>
      </w:r>
    </w:p>
    <w:p w:rsidR="008B1392" w:rsidRDefault="008B1392" w:rsidP="008B13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RDP</w:t>
      </w:r>
    </w:p>
    <w:p w:rsidR="008B1392" w:rsidRDefault="008B1392" w:rsidP="008B13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276" w:rsidRDefault="008B0276" w:rsidP="00DE3D7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B1392" w:rsidRDefault="008B1392" w:rsidP="00DE3D7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model illustrates the proposed relationship between </w:t>
      </w:r>
      <w:r w:rsidR="00F376D5">
        <w:rPr>
          <w:rFonts w:ascii="Times New Roman" w:hAnsi="Times New Roman" w:cs="Times New Roman"/>
          <w:sz w:val="24"/>
          <w:szCs w:val="24"/>
        </w:rPr>
        <w:t xml:space="preserve">moral instruction and </w:t>
      </w:r>
      <w:r w:rsidR="00DE3D79">
        <w:rPr>
          <w:rFonts w:ascii="Times New Roman" w:hAnsi="Times New Roman" w:cs="Times New Roman"/>
          <w:sz w:val="24"/>
          <w:szCs w:val="24"/>
        </w:rPr>
        <w:t>the understanding of that church or faith tradition’s community-based identity</w:t>
      </w:r>
      <w:r w:rsidR="00F376D5">
        <w:rPr>
          <w:rFonts w:ascii="Times New Roman" w:hAnsi="Times New Roman" w:cs="Times New Roman"/>
          <w:sz w:val="24"/>
          <w:szCs w:val="24"/>
        </w:rPr>
        <w:t>; the model is based on the context of a church community.</w:t>
      </w:r>
      <w:r w:rsidR="00DE3D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 problem that this model exemplifies is </w:t>
      </w:r>
      <w:r w:rsidR="008B0276">
        <w:rPr>
          <w:rFonts w:ascii="Times New Roman" w:hAnsi="Times New Roman" w:cs="Times New Roman"/>
          <w:sz w:val="24"/>
          <w:szCs w:val="24"/>
        </w:rPr>
        <w:t xml:space="preserve">the </w:t>
      </w:r>
      <w:r w:rsidR="00F376D5">
        <w:rPr>
          <w:rFonts w:ascii="Times New Roman" w:hAnsi="Times New Roman" w:cs="Times New Roman"/>
          <w:sz w:val="24"/>
          <w:szCs w:val="24"/>
        </w:rPr>
        <w:t>influence of moral instruction for a church community on that community’s identity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07B6">
        <w:rPr>
          <w:rFonts w:ascii="Times New Roman" w:hAnsi="Times New Roman" w:cs="Times New Roman"/>
          <w:sz w:val="24"/>
          <w:szCs w:val="24"/>
        </w:rPr>
        <w:t xml:space="preserve">  In other words, does the </w:t>
      </w:r>
      <w:r w:rsidR="00F376D5">
        <w:rPr>
          <w:rFonts w:ascii="Times New Roman" w:hAnsi="Times New Roman" w:cs="Times New Roman"/>
          <w:sz w:val="24"/>
          <w:szCs w:val="24"/>
        </w:rPr>
        <w:t xml:space="preserve">moral </w:t>
      </w:r>
      <w:r w:rsidR="00A907B6">
        <w:rPr>
          <w:rFonts w:ascii="Times New Roman" w:hAnsi="Times New Roman" w:cs="Times New Roman"/>
          <w:sz w:val="24"/>
          <w:szCs w:val="24"/>
        </w:rPr>
        <w:t xml:space="preserve">education of a church community contribute to a sense of </w:t>
      </w:r>
      <w:r w:rsidR="00F44211">
        <w:rPr>
          <w:rFonts w:ascii="Times New Roman" w:hAnsi="Times New Roman" w:cs="Times New Roman"/>
          <w:sz w:val="24"/>
          <w:szCs w:val="24"/>
        </w:rPr>
        <w:t xml:space="preserve">identification by that community </w:t>
      </w:r>
      <w:r w:rsidR="00F376D5">
        <w:rPr>
          <w:rFonts w:ascii="Times New Roman" w:hAnsi="Times New Roman" w:cs="Times New Roman"/>
          <w:sz w:val="24"/>
          <w:szCs w:val="24"/>
        </w:rPr>
        <w:t>as a group</w:t>
      </w:r>
      <w:r w:rsidR="00A907B6">
        <w:rPr>
          <w:rFonts w:ascii="Times New Roman" w:hAnsi="Times New Roman" w:cs="Times New Roman"/>
          <w:sz w:val="24"/>
          <w:szCs w:val="24"/>
        </w:rPr>
        <w:t>?</w:t>
      </w:r>
    </w:p>
    <w:p w:rsidR="00DE3D79" w:rsidRDefault="001023CE" w:rsidP="00DE3D7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6D5">
        <w:rPr>
          <w:rFonts w:ascii="Times New Roman" w:hAnsi="Times New Roman" w:cs="Times New Roman"/>
          <w:sz w:val="24"/>
          <w:szCs w:val="24"/>
        </w:rPr>
        <w:t>In this model, a church is viewed as a classroom in which the “students” (parishioners) are potentially lifelong members.  This study takes its understanding of moral education to mean developmentally appropriate progress through Kohlberg’</w:t>
      </w:r>
      <w:r w:rsidR="009D20D6">
        <w:rPr>
          <w:rFonts w:ascii="Times New Roman" w:hAnsi="Times New Roman" w:cs="Times New Roman"/>
          <w:sz w:val="24"/>
          <w:szCs w:val="24"/>
        </w:rPr>
        <w:t xml:space="preserve">s stages of moral judgment (1958; 1983).  </w:t>
      </w:r>
      <w:r w:rsidR="00F376D5">
        <w:rPr>
          <w:rFonts w:ascii="Times New Roman" w:hAnsi="Times New Roman" w:cs="Times New Roman"/>
          <w:sz w:val="24"/>
          <w:szCs w:val="24"/>
        </w:rPr>
        <w:t xml:space="preserve">Through this research, information may be gathered about the impact of moral education on a church community’s ability to successfully build its identity.  </w:t>
      </w:r>
      <w:r w:rsidR="003E5030">
        <w:rPr>
          <w:rFonts w:ascii="Times New Roman" w:hAnsi="Times New Roman" w:cs="Times New Roman"/>
          <w:sz w:val="24"/>
          <w:szCs w:val="24"/>
        </w:rPr>
        <w:t>It is possible that this research could provide church communities with information that will allow them to grow their sense of community identity.</w:t>
      </w:r>
    </w:p>
    <w:p w:rsidR="009D20D6" w:rsidRDefault="009D20D6" w:rsidP="00DE3D7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20D6" w:rsidRDefault="009D20D6" w:rsidP="009D20D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D20D6">
        <w:rPr>
          <w:rFonts w:ascii="Times New Roman" w:hAnsi="Times New Roman" w:cs="Times New Roman"/>
          <w:sz w:val="24"/>
          <w:szCs w:val="24"/>
        </w:rPr>
        <w:t xml:space="preserve">Colby, A., Kohlberg, L., Gibbs, J., Lieberman, M., Fischer, K., &amp; </w:t>
      </w:r>
      <w:proofErr w:type="spellStart"/>
      <w:r w:rsidRPr="009D20D6">
        <w:rPr>
          <w:rFonts w:ascii="Times New Roman" w:hAnsi="Times New Roman" w:cs="Times New Roman"/>
          <w:sz w:val="24"/>
          <w:szCs w:val="24"/>
        </w:rPr>
        <w:t>Saltzstein</w:t>
      </w:r>
      <w:proofErr w:type="spellEnd"/>
      <w:r w:rsidRPr="009D20D6">
        <w:rPr>
          <w:rFonts w:ascii="Times New Roman" w:hAnsi="Times New Roman" w:cs="Times New Roman"/>
          <w:sz w:val="24"/>
          <w:szCs w:val="24"/>
        </w:rPr>
        <w:t>, H. D. (1983).</w:t>
      </w:r>
      <w:proofErr w:type="gramEnd"/>
      <w:r w:rsidRPr="009D2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0D6">
        <w:rPr>
          <w:rFonts w:ascii="Times New Roman" w:hAnsi="Times New Roman" w:cs="Times New Roman"/>
          <w:sz w:val="24"/>
          <w:szCs w:val="24"/>
        </w:rPr>
        <w:t>A longitudinal study of moral judgment.</w:t>
      </w:r>
      <w:proofErr w:type="gramEnd"/>
      <w:r w:rsidRPr="009D2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0D6">
        <w:rPr>
          <w:rFonts w:ascii="Times New Roman" w:hAnsi="Times New Roman" w:cs="Times New Roman"/>
          <w:i/>
          <w:iCs/>
          <w:sz w:val="24"/>
          <w:szCs w:val="24"/>
        </w:rPr>
        <w:t>Monographs of the society for research in child development</w:t>
      </w:r>
      <w:r w:rsidRPr="009D20D6">
        <w:rPr>
          <w:rFonts w:ascii="Times New Roman" w:hAnsi="Times New Roman" w:cs="Times New Roman"/>
          <w:sz w:val="24"/>
          <w:szCs w:val="24"/>
        </w:rPr>
        <w:t xml:space="preserve">, </w:t>
      </w:r>
      <w:r w:rsidRPr="009D20D6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(1-2), </w:t>
      </w:r>
      <w:r w:rsidRPr="009D20D6">
        <w:rPr>
          <w:rFonts w:ascii="Times New Roman" w:hAnsi="Times New Roman" w:cs="Times New Roman"/>
          <w:sz w:val="24"/>
          <w:szCs w:val="24"/>
        </w:rPr>
        <w:t>1-124.</w:t>
      </w:r>
      <w:proofErr w:type="gramEnd"/>
    </w:p>
    <w:p w:rsidR="009D20D6" w:rsidRDefault="009D20D6" w:rsidP="00DE3D7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20D6" w:rsidRPr="009D20D6" w:rsidRDefault="009D20D6" w:rsidP="009D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0D6">
        <w:rPr>
          <w:rFonts w:ascii="Times New Roman" w:eastAsia="Times New Roman" w:hAnsi="Times New Roman" w:cs="Times New Roman"/>
          <w:sz w:val="24"/>
          <w:szCs w:val="24"/>
        </w:rPr>
        <w:t xml:space="preserve">Kohlberg, L. (1958). </w:t>
      </w:r>
      <w:proofErr w:type="gramStart"/>
      <w:r w:rsidRPr="009D20D6">
        <w:rPr>
          <w:rFonts w:ascii="Times New Roman" w:eastAsia="Times New Roman" w:hAnsi="Times New Roman" w:cs="Times New Roman"/>
          <w:sz w:val="24"/>
          <w:szCs w:val="24"/>
        </w:rPr>
        <w:t>The development of modes of moral thinking in the years ten to sixteen.</w:t>
      </w:r>
      <w:proofErr w:type="gramEnd"/>
      <w:r w:rsidRPr="009D2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20D6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Chicago</w:t>
      </w:r>
      <w:r w:rsidRPr="009D20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D20D6" w:rsidRPr="009D20D6" w:rsidRDefault="009D20D6" w:rsidP="009D20D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D20D6" w:rsidRPr="009D2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92"/>
    <w:rsid w:val="000279E3"/>
    <w:rsid w:val="001023CE"/>
    <w:rsid w:val="001629D8"/>
    <w:rsid w:val="00235127"/>
    <w:rsid w:val="003E5030"/>
    <w:rsid w:val="00531C45"/>
    <w:rsid w:val="00875992"/>
    <w:rsid w:val="008B0276"/>
    <w:rsid w:val="008B1392"/>
    <w:rsid w:val="009D20D6"/>
    <w:rsid w:val="00A27002"/>
    <w:rsid w:val="00A907B6"/>
    <w:rsid w:val="00AD31C7"/>
    <w:rsid w:val="00D7719C"/>
    <w:rsid w:val="00DE3D79"/>
    <w:rsid w:val="00F376D5"/>
    <w:rsid w:val="00F44211"/>
    <w:rsid w:val="00F6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3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Chapman</dc:creator>
  <cp:lastModifiedBy>Amy Chapman</cp:lastModifiedBy>
  <cp:revision>14</cp:revision>
  <dcterms:created xsi:type="dcterms:W3CDTF">2014-06-19T09:16:00Z</dcterms:created>
  <dcterms:modified xsi:type="dcterms:W3CDTF">2014-06-20T03:39:00Z</dcterms:modified>
</cp:coreProperties>
</file>